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383" w:rsidRDefault="00703B04">
      <w:pPr>
        <w:jc w:val="center"/>
        <w:rPr>
          <w:b/>
          <w:bCs/>
          <w:i/>
          <w:iCs/>
          <w:color w:val="000000"/>
          <w:sz w:val="40"/>
          <w:szCs w:val="40"/>
        </w:rPr>
      </w:pPr>
      <w:r w:rsidRPr="002701FE">
        <w:rPr>
          <w:b/>
          <w:bCs/>
          <w:i/>
          <w:iCs/>
          <w:color w:val="000000"/>
          <w:sz w:val="40"/>
          <w:szCs w:val="40"/>
        </w:rPr>
        <w:t xml:space="preserve">Pierce </w:t>
      </w:r>
      <w:r w:rsidR="00B953CC" w:rsidRPr="002701FE">
        <w:rPr>
          <w:b/>
          <w:bCs/>
          <w:i/>
          <w:iCs/>
          <w:color w:val="000000"/>
          <w:sz w:val="40"/>
          <w:szCs w:val="40"/>
        </w:rPr>
        <w:t xml:space="preserve">County </w:t>
      </w:r>
      <w:r w:rsidR="00AF2044" w:rsidRPr="002701FE">
        <w:rPr>
          <w:b/>
          <w:bCs/>
          <w:i/>
          <w:iCs/>
          <w:color w:val="000000"/>
          <w:sz w:val="40"/>
          <w:szCs w:val="40"/>
        </w:rPr>
        <w:t xml:space="preserve">Fire Chiefs </w:t>
      </w:r>
      <w:r w:rsidR="00EA5383">
        <w:rPr>
          <w:b/>
          <w:bCs/>
          <w:i/>
          <w:iCs/>
          <w:color w:val="000000"/>
          <w:sz w:val="40"/>
          <w:szCs w:val="40"/>
        </w:rPr>
        <w:t>Association</w:t>
      </w:r>
    </w:p>
    <w:p w:rsidR="00B953CC" w:rsidRPr="002701FE" w:rsidRDefault="002701FE">
      <w:pPr>
        <w:jc w:val="center"/>
        <w:rPr>
          <w:b/>
          <w:bCs/>
          <w:i/>
          <w:iCs/>
          <w:color w:val="000000"/>
          <w:sz w:val="40"/>
          <w:szCs w:val="40"/>
        </w:rPr>
      </w:pPr>
      <w:r w:rsidRPr="002701FE">
        <w:rPr>
          <w:b/>
          <w:bCs/>
          <w:i/>
          <w:iCs/>
          <w:color w:val="000000"/>
          <w:sz w:val="40"/>
          <w:szCs w:val="40"/>
        </w:rPr>
        <w:t xml:space="preserve">Operations Division </w:t>
      </w:r>
    </w:p>
    <w:p w:rsidR="00B953CC" w:rsidRDefault="00B953CC">
      <w:pPr>
        <w:jc w:val="center"/>
        <w:rPr>
          <w:color w:val="000000"/>
          <w:sz w:val="20"/>
          <w:szCs w:val="20"/>
        </w:rPr>
      </w:pPr>
    </w:p>
    <w:p w:rsidR="00B953CC" w:rsidRPr="002701FE" w:rsidRDefault="00B953CC">
      <w:pPr>
        <w:pBdr>
          <w:top w:val="double" w:sz="12" w:space="1" w:color="auto"/>
          <w:left w:val="double" w:sz="12" w:space="1" w:color="auto"/>
          <w:bottom w:val="double" w:sz="12" w:space="1" w:color="auto"/>
          <w:right w:val="double" w:sz="12" w:space="1" w:color="auto"/>
        </w:pBdr>
        <w:jc w:val="center"/>
        <w:rPr>
          <w:b/>
          <w:bCs/>
          <w:color w:val="000000"/>
          <w:sz w:val="36"/>
          <w:szCs w:val="36"/>
        </w:rPr>
      </w:pPr>
      <w:r w:rsidRPr="002701FE">
        <w:rPr>
          <w:b/>
          <w:bCs/>
          <w:color w:val="000000"/>
          <w:sz w:val="36"/>
          <w:szCs w:val="36"/>
        </w:rPr>
        <w:t>BYLAWS</w:t>
      </w:r>
    </w:p>
    <w:p w:rsidR="00341FD3" w:rsidRDefault="00341FD3">
      <w:pPr>
        <w:jc w:val="center"/>
        <w:rPr>
          <w:color w:val="000000"/>
        </w:rPr>
      </w:pPr>
    </w:p>
    <w:p w:rsidR="00B953CC" w:rsidRPr="002E5B1C" w:rsidRDefault="00AF2044">
      <w:pPr>
        <w:jc w:val="center"/>
        <w:rPr>
          <w:color w:val="000000"/>
          <w:sz w:val="24"/>
          <w:szCs w:val="24"/>
        </w:rPr>
      </w:pPr>
      <w:r w:rsidRPr="002E5B1C">
        <w:rPr>
          <w:color w:val="000000"/>
          <w:sz w:val="24"/>
          <w:szCs w:val="24"/>
        </w:rPr>
        <w:t>January 2014</w:t>
      </w:r>
    </w:p>
    <w:p w:rsidR="00B953CC" w:rsidRDefault="00B953CC">
      <w:pPr>
        <w:jc w:val="center"/>
        <w:rPr>
          <w:color w:val="000000"/>
          <w:sz w:val="20"/>
          <w:szCs w:val="20"/>
        </w:rPr>
      </w:pPr>
    </w:p>
    <w:p w:rsidR="00B953CC" w:rsidRPr="00A13050" w:rsidRDefault="00703B04">
      <w:pPr>
        <w:rPr>
          <w:color w:val="000000"/>
          <w:sz w:val="24"/>
          <w:szCs w:val="24"/>
        </w:rPr>
      </w:pPr>
      <w:r w:rsidRPr="00A13050">
        <w:rPr>
          <w:color w:val="000000"/>
          <w:sz w:val="24"/>
          <w:szCs w:val="24"/>
        </w:rPr>
        <w:t xml:space="preserve">Pierce </w:t>
      </w:r>
      <w:r w:rsidR="00B953CC" w:rsidRPr="00A13050">
        <w:rPr>
          <w:color w:val="000000"/>
          <w:sz w:val="24"/>
          <w:szCs w:val="24"/>
        </w:rPr>
        <w:t xml:space="preserve">County </w:t>
      </w:r>
      <w:r w:rsidR="00AF2044" w:rsidRPr="00A13050">
        <w:rPr>
          <w:color w:val="000000"/>
          <w:sz w:val="24"/>
          <w:szCs w:val="24"/>
        </w:rPr>
        <w:t xml:space="preserve">Fire </w:t>
      </w:r>
      <w:r w:rsidR="00950949" w:rsidRPr="00A13050">
        <w:rPr>
          <w:color w:val="000000"/>
          <w:sz w:val="24"/>
          <w:szCs w:val="24"/>
        </w:rPr>
        <w:t>Chiefs is</w:t>
      </w:r>
      <w:r w:rsidR="00B953CC" w:rsidRPr="00A13050">
        <w:rPr>
          <w:color w:val="000000"/>
          <w:sz w:val="24"/>
          <w:szCs w:val="24"/>
        </w:rPr>
        <w:t xml:space="preserve"> comprised of representatives of fire and emergency services and is a standing Division of the </w:t>
      </w:r>
      <w:r w:rsidRPr="00A13050">
        <w:rPr>
          <w:color w:val="000000"/>
          <w:sz w:val="24"/>
          <w:szCs w:val="24"/>
        </w:rPr>
        <w:t xml:space="preserve">Pierce </w:t>
      </w:r>
      <w:r w:rsidR="00B953CC" w:rsidRPr="00A13050">
        <w:rPr>
          <w:color w:val="000000"/>
          <w:sz w:val="24"/>
          <w:szCs w:val="24"/>
        </w:rPr>
        <w:t xml:space="preserve">County </w:t>
      </w:r>
      <w:r w:rsidR="00D12C34" w:rsidRPr="00A13050">
        <w:rPr>
          <w:color w:val="000000"/>
          <w:sz w:val="24"/>
          <w:szCs w:val="24"/>
        </w:rPr>
        <w:t xml:space="preserve">Fire Chiefs Association. </w:t>
      </w:r>
    </w:p>
    <w:p w:rsidR="00B953CC" w:rsidRDefault="00B953CC">
      <w:pPr>
        <w:rPr>
          <w:color w:val="000000"/>
          <w:sz w:val="20"/>
          <w:szCs w:val="20"/>
        </w:rPr>
      </w:pPr>
    </w:p>
    <w:p w:rsidR="004F6736" w:rsidRDefault="004F6736">
      <w:pPr>
        <w:rPr>
          <w:color w:val="000000"/>
          <w:sz w:val="20"/>
          <w:szCs w:val="20"/>
        </w:rPr>
      </w:pPr>
    </w:p>
    <w:p w:rsidR="00B953CC" w:rsidRPr="002E5B1C" w:rsidRDefault="00B953CC">
      <w:pPr>
        <w:jc w:val="center"/>
        <w:rPr>
          <w:rFonts w:ascii="Times New Roman" w:hAnsi="Times New Roman" w:cs="Times New Roman"/>
          <w:b/>
          <w:bCs/>
          <w:i/>
          <w:iCs/>
          <w:color w:val="000000"/>
          <w:sz w:val="36"/>
          <w:szCs w:val="36"/>
          <w:u w:val="single"/>
        </w:rPr>
      </w:pPr>
      <w:r w:rsidRPr="002E5B1C">
        <w:rPr>
          <w:rFonts w:ascii="Times New Roman" w:hAnsi="Times New Roman" w:cs="Times New Roman"/>
          <w:b/>
          <w:bCs/>
          <w:i/>
          <w:iCs/>
          <w:color w:val="000000"/>
          <w:sz w:val="36"/>
          <w:szCs w:val="36"/>
          <w:u w:val="single"/>
        </w:rPr>
        <w:t>Mission Statement</w:t>
      </w:r>
    </w:p>
    <w:p w:rsidR="00B953CC" w:rsidRDefault="00B953CC">
      <w:pPr>
        <w:rPr>
          <w:rFonts w:ascii="Times New Roman" w:hAnsi="Times New Roman" w:cs="Times New Roman"/>
          <w:b/>
          <w:bCs/>
          <w:i/>
          <w:iCs/>
          <w:color w:val="000000"/>
          <w:sz w:val="20"/>
          <w:szCs w:val="20"/>
        </w:rPr>
      </w:pPr>
    </w:p>
    <w:p w:rsidR="00B953CC" w:rsidRPr="00A13050" w:rsidRDefault="00B953CC">
      <w:pPr>
        <w:pStyle w:val="BodyText"/>
        <w:rPr>
          <w:color w:val="000000"/>
          <w:sz w:val="28"/>
          <w:szCs w:val="28"/>
        </w:rPr>
      </w:pPr>
      <w:r w:rsidRPr="00A13050">
        <w:rPr>
          <w:color w:val="000000"/>
          <w:sz w:val="28"/>
          <w:szCs w:val="28"/>
        </w:rPr>
        <w:t>"To</w:t>
      </w:r>
      <w:r w:rsidR="003C6D4E" w:rsidRPr="00A13050">
        <w:rPr>
          <w:color w:val="000000"/>
          <w:sz w:val="28"/>
          <w:szCs w:val="28"/>
        </w:rPr>
        <w:t xml:space="preserve"> work</w:t>
      </w:r>
      <w:r w:rsidRPr="00A13050">
        <w:rPr>
          <w:color w:val="000000"/>
          <w:sz w:val="28"/>
          <w:szCs w:val="28"/>
        </w:rPr>
        <w:t xml:space="preserve"> </w:t>
      </w:r>
      <w:r w:rsidR="003C6D4E" w:rsidRPr="00A13050">
        <w:rPr>
          <w:color w:val="000000"/>
          <w:sz w:val="28"/>
          <w:szCs w:val="28"/>
        </w:rPr>
        <w:t>effectively to improve interoperability by promoting communication and best practices.”</w:t>
      </w:r>
    </w:p>
    <w:p w:rsidR="004F6736" w:rsidRDefault="004F6736">
      <w:pPr>
        <w:jc w:val="center"/>
        <w:rPr>
          <w:color w:val="000000"/>
          <w:sz w:val="20"/>
          <w:szCs w:val="20"/>
        </w:rPr>
      </w:pPr>
    </w:p>
    <w:p w:rsidR="00B953CC" w:rsidRPr="002E1EB4" w:rsidRDefault="00B953CC">
      <w:pPr>
        <w:jc w:val="center"/>
        <w:rPr>
          <w:b/>
          <w:bCs/>
          <w:color w:val="000000"/>
          <w:sz w:val="28"/>
          <w:szCs w:val="28"/>
        </w:rPr>
      </w:pPr>
      <w:r w:rsidRPr="002E1EB4">
        <w:rPr>
          <w:b/>
          <w:bCs/>
          <w:color w:val="000000"/>
          <w:sz w:val="28"/>
          <w:szCs w:val="28"/>
        </w:rPr>
        <w:t>Article I: Objectives</w:t>
      </w:r>
    </w:p>
    <w:p w:rsidR="00B953CC" w:rsidRDefault="00B953CC">
      <w:pPr>
        <w:jc w:val="center"/>
        <w:rPr>
          <w:color w:val="000000"/>
        </w:rPr>
      </w:pPr>
    </w:p>
    <w:p w:rsidR="00B953CC" w:rsidRPr="00A13050" w:rsidRDefault="00B953CC" w:rsidP="002E5B1C">
      <w:pPr>
        <w:ind w:left="360" w:hanging="360"/>
        <w:rPr>
          <w:color w:val="000000"/>
          <w:sz w:val="24"/>
          <w:szCs w:val="24"/>
          <w:highlight w:val="yellow"/>
        </w:rPr>
      </w:pPr>
      <w:r w:rsidRPr="00A13050">
        <w:rPr>
          <w:color w:val="000000"/>
          <w:sz w:val="24"/>
          <w:szCs w:val="24"/>
        </w:rPr>
        <w:t>1.</w:t>
      </w:r>
      <w:r w:rsidRPr="00A13050">
        <w:rPr>
          <w:color w:val="000000"/>
          <w:sz w:val="24"/>
          <w:szCs w:val="24"/>
        </w:rPr>
        <w:tab/>
      </w:r>
      <w:r w:rsidR="003C6D4E" w:rsidRPr="00A13050">
        <w:rPr>
          <w:color w:val="000000"/>
          <w:sz w:val="24"/>
          <w:szCs w:val="24"/>
        </w:rPr>
        <w:t>Foster opportunities to develop operational strategies and guidelines that will enhance the services we provide to our communities.</w:t>
      </w:r>
      <w:r w:rsidRPr="00A13050">
        <w:rPr>
          <w:color w:val="000000"/>
          <w:sz w:val="24"/>
          <w:szCs w:val="24"/>
          <w:highlight w:val="yellow"/>
        </w:rPr>
        <w:t xml:space="preserve"> </w:t>
      </w:r>
    </w:p>
    <w:p w:rsidR="00B953CC" w:rsidRPr="00A13050" w:rsidRDefault="00B953CC" w:rsidP="002E5B1C">
      <w:pPr>
        <w:ind w:left="360" w:hanging="360"/>
        <w:rPr>
          <w:color w:val="000000"/>
          <w:sz w:val="24"/>
          <w:szCs w:val="24"/>
        </w:rPr>
      </w:pPr>
      <w:r w:rsidRPr="00A13050">
        <w:rPr>
          <w:color w:val="000000"/>
          <w:sz w:val="24"/>
          <w:szCs w:val="24"/>
        </w:rPr>
        <w:t>2.</w:t>
      </w:r>
      <w:r w:rsidRPr="00A13050">
        <w:rPr>
          <w:color w:val="000000"/>
          <w:sz w:val="24"/>
          <w:szCs w:val="24"/>
        </w:rPr>
        <w:tab/>
      </w:r>
      <w:r w:rsidR="003C6D4E" w:rsidRPr="00A13050">
        <w:rPr>
          <w:color w:val="000000"/>
          <w:sz w:val="24"/>
          <w:szCs w:val="24"/>
        </w:rPr>
        <w:t>Gathering and sharing of information on current emergency service issues and trends.</w:t>
      </w:r>
    </w:p>
    <w:p w:rsidR="00B953CC" w:rsidRPr="00A13050" w:rsidRDefault="00B953CC" w:rsidP="00A13050">
      <w:pPr>
        <w:ind w:left="360" w:hanging="360"/>
        <w:rPr>
          <w:color w:val="000000"/>
          <w:sz w:val="24"/>
          <w:szCs w:val="24"/>
          <w:highlight w:val="yellow"/>
        </w:rPr>
      </w:pPr>
      <w:r w:rsidRPr="00A13050">
        <w:rPr>
          <w:color w:val="000000"/>
          <w:sz w:val="24"/>
          <w:szCs w:val="24"/>
        </w:rPr>
        <w:t>3.</w:t>
      </w:r>
      <w:r w:rsidRPr="00A13050">
        <w:rPr>
          <w:color w:val="000000"/>
          <w:sz w:val="24"/>
          <w:szCs w:val="24"/>
        </w:rPr>
        <w:tab/>
      </w:r>
      <w:r w:rsidR="003C6D4E" w:rsidRPr="00A13050">
        <w:rPr>
          <w:color w:val="000000"/>
          <w:sz w:val="24"/>
          <w:szCs w:val="24"/>
        </w:rPr>
        <w:t xml:space="preserve">Tracking and reviewing industry standards, regulations and best practices that effect services to our communities. </w:t>
      </w:r>
    </w:p>
    <w:p w:rsidR="00341FD3" w:rsidRDefault="00341FD3">
      <w:pPr>
        <w:jc w:val="center"/>
        <w:rPr>
          <w:b/>
          <w:bCs/>
          <w:color w:val="000000"/>
          <w:sz w:val="28"/>
          <w:szCs w:val="28"/>
        </w:rPr>
      </w:pPr>
    </w:p>
    <w:p w:rsidR="00B953CC" w:rsidRDefault="00B953CC">
      <w:pPr>
        <w:jc w:val="center"/>
        <w:rPr>
          <w:b/>
          <w:bCs/>
          <w:color w:val="000000"/>
          <w:sz w:val="28"/>
          <w:szCs w:val="28"/>
        </w:rPr>
      </w:pPr>
      <w:r>
        <w:rPr>
          <w:b/>
          <w:bCs/>
          <w:color w:val="000000"/>
          <w:sz w:val="28"/>
          <w:szCs w:val="28"/>
        </w:rPr>
        <w:t>Article II: Members</w:t>
      </w:r>
    </w:p>
    <w:p w:rsidR="00B953CC" w:rsidRDefault="00B953CC">
      <w:pPr>
        <w:rPr>
          <w:color w:val="000000"/>
        </w:rPr>
      </w:pPr>
    </w:p>
    <w:p w:rsidR="00B05A16" w:rsidRPr="00A13050" w:rsidRDefault="00B953CC">
      <w:pPr>
        <w:rPr>
          <w:color w:val="000000"/>
          <w:sz w:val="24"/>
          <w:szCs w:val="24"/>
        </w:rPr>
      </w:pPr>
      <w:r w:rsidRPr="00A13050">
        <w:rPr>
          <w:color w:val="000000"/>
          <w:sz w:val="24"/>
          <w:szCs w:val="24"/>
        </w:rPr>
        <w:t>The Association shall have</w:t>
      </w:r>
      <w:r w:rsidR="00B05A16" w:rsidRPr="00A13050">
        <w:rPr>
          <w:color w:val="000000"/>
          <w:sz w:val="24"/>
          <w:szCs w:val="24"/>
        </w:rPr>
        <w:t xml:space="preserve"> Active Members</w:t>
      </w:r>
      <w:r w:rsidRPr="00A13050">
        <w:rPr>
          <w:color w:val="000000"/>
          <w:sz w:val="24"/>
          <w:szCs w:val="24"/>
        </w:rPr>
        <w:t>, designated as follows:</w:t>
      </w:r>
    </w:p>
    <w:p w:rsidR="00B05A16" w:rsidRDefault="00B05A16">
      <w:pPr>
        <w:rPr>
          <w:color w:val="000000"/>
        </w:rPr>
      </w:pPr>
    </w:p>
    <w:p w:rsidR="00B953CC" w:rsidRDefault="00B953CC">
      <w:pPr>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Active members</w:t>
      </w:r>
    </w:p>
    <w:p w:rsidR="00B953CC" w:rsidRPr="00A13050" w:rsidRDefault="00B953CC">
      <w:pPr>
        <w:rPr>
          <w:color w:val="000000"/>
          <w:sz w:val="24"/>
          <w:szCs w:val="24"/>
        </w:rPr>
      </w:pPr>
      <w:r w:rsidRPr="00A13050">
        <w:rPr>
          <w:color w:val="000000"/>
          <w:sz w:val="24"/>
          <w:szCs w:val="24"/>
        </w:rPr>
        <w:t xml:space="preserve">The Chief or their designee of the fire departments, </w:t>
      </w:r>
      <w:r w:rsidR="00C0313F" w:rsidRPr="00A13050">
        <w:rPr>
          <w:color w:val="000000"/>
          <w:sz w:val="24"/>
          <w:szCs w:val="24"/>
        </w:rPr>
        <w:t xml:space="preserve">and </w:t>
      </w:r>
      <w:r w:rsidRPr="00A13050">
        <w:rPr>
          <w:color w:val="000000"/>
          <w:sz w:val="24"/>
          <w:szCs w:val="24"/>
        </w:rPr>
        <w:t xml:space="preserve">fire protection districts </w:t>
      </w:r>
      <w:r w:rsidR="00A71022" w:rsidRPr="00A13050">
        <w:rPr>
          <w:color w:val="000000"/>
          <w:sz w:val="24"/>
          <w:szCs w:val="24"/>
        </w:rPr>
        <w:t xml:space="preserve">in good standing </w:t>
      </w:r>
      <w:r w:rsidRPr="00A13050">
        <w:rPr>
          <w:color w:val="000000"/>
          <w:sz w:val="24"/>
          <w:szCs w:val="24"/>
        </w:rPr>
        <w:t xml:space="preserve">with </w:t>
      </w:r>
      <w:r w:rsidR="00A71022" w:rsidRPr="00A13050">
        <w:rPr>
          <w:color w:val="000000"/>
          <w:sz w:val="24"/>
          <w:szCs w:val="24"/>
        </w:rPr>
        <w:t xml:space="preserve">the </w:t>
      </w:r>
      <w:r w:rsidR="00703B04" w:rsidRPr="00A13050">
        <w:rPr>
          <w:color w:val="000000"/>
          <w:sz w:val="24"/>
          <w:szCs w:val="24"/>
        </w:rPr>
        <w:t xml:space="preserve">Pierce </w:t>
      </w:r>
      <w:r w:rsidRPr="00A13050">
        <w:rPr>
          <w:color w:val="000000"/>
          <w:sz w:val="24"/>
          <w:szCs w:val="24"/>
        </w:rPr>
        <w:t>County</w:t>
      </w:r>
      <w:r w:rsidR="00A71022" w:rsidRPr="00A13050">
        <w:rPr>
          <w:color w:val="000000"/>
          <w:sz w:val="24"/>
          <w:szCs w:val="24"/>
        </w:rPr>
        <w:t xml:space="preserve"> Fire Chiefs Association</w:t>
      </w:r>
      <w:r w:rsidR="00C0313F" w:rsidRPr="00A13050">
        <w:rPr>
          <w:color w:val="000000"/>
          <w:sz w:val="24"/>
          <w:szCs w:val="24"/>
        </w:rPr>
        <w:t>.</w:t>
      </w:r>
    </w:p>
    <w:p w:rsidR="002E5B1C" w:rsidRDefault="002E5B1C">
      <w:pPr>
        <w:jc w:val="center"/>
        <w:rPr>
          <w:b/>
          <w:bCs/>
          <w:color w:val="000000"/>
          <w:sz w:val="28"/>
          <w:szCs w:val="28"/>
        </w:rPr>
      </w:pPr>
    </w:p>
    <w:p w:rsidR="00B953CC" w:rsidRDefault="00B953CC">
      <w:pPr>
        <w:jc w:val="center"/>
        <w:rPr>
          <w:b/>
          <w:bCs/>
          <w:color w:val="000000"/>
          <w:sz w:val="28"/>
          <w:szCs w:val="28"/>
        </w:rPr>
      </w:pPr>
      <w:r>
        <w:rPr>
          <w:b/>
          <w:bCs/>
          <w:color w:val="000000"/>
          <w:sz w:val="28"/>
          <w:szCs w:val="28"/>
        </w:rPr>
        <w:t>Article III: Rights of Members</w:t>
      </w:r>
    </w:p>
    <w:p w:rsidR="00B953CC" w:rsidRDefault="00B953CC">
      <w:pPr>
        <w:jc w:val="center"/>
        <w:rPr>
          <w:color w:val="000000"/>
        </w:rPr>
      </w:pPr>
    </w:p>
    <w:p w:rsidR="00B953CC" w:rsidRDefault="00B953CC">
      <w:pPr>
        <w:rPr>
          <w:color w:val="000000"/>
          <w:sz w:val="24"/>
          <w:szCs w:val="24"/>
        </w:rPr>
      </w:pPr>
      <w:r w:rsidRPr="00A13050">
        <w:rPr>
          <w:color w:val="000000"/>
          <w:sz w:val="24"/>
          <w:szCs w:val="24"/>
        </w:rPr>
        <w:t>The qualifications and rights of members of each class shall be as follows:</w:t>
      </w:r>
    </w:p>
    <w:p w:rsidR="003113AD" w:rsidRPr="00A13050" w:rsidRDefault="003113AD">
      <w:pPr>
        <w:rPr>
          <w:color w:val="000000"/>
          <w:sz w:val="24"/>
          <w:szCs w:val="24"/>
        </w:rPr>
      </w:pPr>
    </w:p>
    <w:p w:rsidR="00B05A16" w:rsidRPr="00A13050" w:rsidRDefault="00B953CC">
      <w:pPr>
        <w:rPr>
          <w:color w:val="000000"/>
          <w:sz w:val="24"/>
          <w:szCs w:val="24"/>
        </w:rPr>
      </w:pPr>
      <w:r w:rsidRPr="00A13050">
        <w:rPr>
          <w:b/>
          <w:bCs/>
          <w:i/>
          <w:iCs/>
          <w:color w:val="000000"/>
          <w:sz w:val="24"/>
          <w:szCs w:val="24"/>
        </w:rPr>
        <w:t>Members</w:t>
      </w:r>
      <w:r w:rsidRPr="00A13050">
        <w:rPr>
          <w:color w:val="000000"/>
          <w:sz w:val="24"/>
          <w:szCs w:val="24"/>
        </w:rPr>
        <w:t>;</w:t>
      </w:r>
    </w:p>
    <w:p w:rsidR="00B05A16" w:rsidRPr="00A13050" w:rsidRDefault="00B953CC">
      <w:pPr>
        <w:rPr>
          <w:color w:val="000000"/>
          <w:sz w:val="24"/>
          <w:szCs w:val="24"/>
        </w:rPr>
      </w:pPr>
      <w:r w:rsidRPr="00A13050">
        <w:rPr>
          <w:color w:val="000000"/>
          <w:sz w:val="24"/>
          <w:szCs w:val="24"/>
        </w:rPr>
        <w:t xml:space="preserve"> One vote for each entity represented in the </w:t>
      </w:r>
      <w:r w:rsidR="00A13050" w:rsidRPr="00A13050">
        <w:rPr>
          <w:color w:val="000000"/>
          <w:sz w:val="24"/>
          <w:szCs w:val="24"/>
        </w:rPr>
        <w:t>Division</w:t>
      </w:r>
      <w:r w:rsidRPr="00A13050">
        <w:rPr>
          <w:color w:val="000000"/>
          <w:sz w:val="24"/>
          <w:szCs w:val="24"/>
        </w:rPr>
        <w:t>.</w:t>
      </w:r>
      <w:r w:rsidR="00B05A16" w:rsidRPr="00A13050">
        <w:rPr>
          <w:color w:val="000000"/>
          <w:sz w:val="24"/>
          <w:szCs w:val="24"/>
        </w:rPr>
        <w:t xml:space="preserve">  </w:t>
      </w:r>
    </w:p>
    <w:p w:rsidR="00B05A16" w:rsidRPr="00A13050" w:rsidRDefault="00B05A16">
      <w:pPr>
        <w:rPr>
          <w:color w:val="000000"/>
          <w:sz w:val="24"/>
          <w:szCs w:val="24"/>
        </w:rPr>
      </w:pPr>
      <w:r w:rsidRPr="00A13050">
        <w:rPr>
          <w:color w:val="000000"/>
          <w:sz w:val="24"/>
          <w:szCs w:val="24"/>
        </w:rPr>
        <w:t>Active members can vote and are eligible to hold office.</w:t>
      </w:r>
    </w:p>
    <w:p w:rsidR="004F6736" w:rsidRDefault="004F6736">
      <w:pPr>
        <w:rPr>
          <w:color w:val="000000"/>
        </w:rPr>
      </w:pPr>
    </w:p>
    <w:p w:rsidR="00B953CC" w:rsidRDefault="00B953CC">
      <w:pPr>
        <w:jc w:val="center"/>
        <w:rPr>
          <w:b/>
          <w:bCs/>
          <w:color w:val="000000"/>
          <w:sz w:val="28"/>
          <w:szCs w:val="28"/>
        </w:rPr>
      </w:pPr>
      <w:r>
        <w:rPr>
          <w:b/>
          <w:bCs/>
          <w:color w:val="000000"/>
          <w:sz w:val="28"/>
          <w:szCs w:val="28"/>
        </w:rPr>
        <w:t>Article IV: Executive Board</w:t>
      </w:r>
    </w:p>
    <w:p w:rsidR="00B953CC" w:rsidRDefault="00B953CC">
      <w:pPr>
        <w:jc w:val="center"/>
        <w:rPr>
          <w:color w:val="000000"/>
        </w:rPr>
      </w:pPr>
    </w:p>
    <w:p w:rsidR="00B953CC" w:rsidRPr="00A13050" w:rsidRDefault="00B953CC">
      <w:pPr>
        <w:jc w:val="center"/>
        <w:rPr>
          <w:color w:val="000000"/>
          <w:sz w:val="24"/>
          <w:szCs w:val="24"/>
        </w:rPr>
      </w:pPr>
      <w:r w:rsidRPr="00A13050">
        <w:rPr>
          <w:color w:val="000000"/>
          <w:sz w:val="24"/>
          <w:szCs w:val="24"/>
        </w:rPr>
        <w:t xml:space="preserve">The </w:t>
      </w:r>
      <w:r w:rsidR="00B05A16" w:rsidRPr="00A13050">
        <w:rPr>
          <w:color w:val="000000"/>
          <w:sz w:val="24"/>
          <w:szCs w:val="24"/>
        </w:rPr>
        <w:t>E</w:t>
      </w:r>
      <w:r w:rsidRPr="00A13050">
        <w:rPr>
          <w:color w:val="000000"/>
          <w:sz w:val="24"/>
          <w:szCs w:val="24"/>
        </w:rPr>
        <w:t xml:space="preserve">xecutive </w:t>
      </w:r>
      <w:r w:rsidR="00B05A16" w:rsidRPr="00A13050">
        <w:rPr>
          <w:color w:val="000000"/>
          <w:sz w:val="24"/>
          <w:szCs w:val="24"/>
        </w:rPr>
        <w:t>B</w:t>
      </w:r>
      <w:r w:rsidRPr="00A13050">
        <w:rPr>
          <w:color w:val="000000"/>
          <w:sz w:val="24"/>
          <w:szCs w:val="24"/>
        </w:rPr>
        <w:t xml:space="preserve">oard shall consist of the officers </w:t>
      </w:r>
      <w:r w:rsidR="00A13050" w:rsidRPr="00A13050">
        <w:rPr>
          <w:color w:val="000000"/>
          <w:sz w:val="24"/>
          <w:szCs w:val="24"/>
        </w:rPr>
        <w:t>appoint</w:t>
      </w:r>
      <w:r w:rsidRPr="00A13050">
        <w:rPr>
          <w:color w:val="000000"/>
          <w:sz w:val="24"/>
          <w:szCs w:val="24"/>
        </w:rPr>
        <w:t>.</w:t>
      </w:r>
    </w:p>
    <w:p w:rsidR="00B953CC" w:rsidRDefault="00B953CC">
      <w:pPr>
        <w:rPr>
          <w:color w:val="000000"/>
        </w:rPr>
      </w:pPr>
      <w:bookmarkStart w:id="0" w:name="_GoBack"/>
      <w:bookmarkEnd w:id="0"/>
    </w:p>
    <w:p w:rsidR="00EA5383" w:rsidRDefault="00EA5383">
      <w:pPr>
        <w:rPr>
          <w:color w:val="000000"/>
        </w:rPr>
      </w:pPr>
    </w:p>
    <w:p w:rsidR="00EA5383" w:rsidRDefault="00EA5383">
      <w:pPr>
        <w:rPr>
          <w:color w:val="000000"/>
        </w:rPr>
      </w:pPr>
    </w:p>
    <w:p w:rsidR="00B953CC" w:rsidRDefault="00B953CC">
      <w:pPr>
        <w:jc w:val="center"/>
        <w:rPr>
          <w:b/>
          <w:bCs/>
          <w:color w:val="000000"/>
          <w:sz w:val="28"/>
          <w:szCs w:val="28"/>
        </w:rPr>
      </w:pPr>
      <w:r>
        <w:rPr>
          <w:b/>
          <w:bCs/>
          <w:color w:val="000000"/>
          <w:sz w:val="28"/>
          <w:szCs w:val="28"/>
        </w:rPr>
        <w:t xml:space="preserve">Article V: Officers </w:t>
      </w:r>
    </w:p>
    <w:p w:rsidR="00B953CC" w:rsidRDefault="00B953CC">
      <w:pPr>
        <w:jc w:val="center"/>
        <w:rPr>
          <w:color w:val="000000"/>
        </w:rPr>
      </w:pPr>
    </w:p>
    <w:p w:rsidR="00B953CC" w:rsidRPr="00A13050" w:rsidRDefault="00B953CC" w:rsidP="002E1EB4">
      <w:pPr>
        <w:jc w:val="center"/>
        <w:rPr>
          <w:color w:val="000000"/>
          <w:sz w:val="24"/>
          <w:szCs w:val="24"/>
        </w:rPr>
      </w:pPr>
      <w:r w:rsidRPr="00A13050">
        <w:rPr>
          <w:color w:val="000000"/>
          <w:sz w:val="24"/>
          <w:szCs w:val="24"/>
        </w:rPr>
        <w:t>The officers of the Executive Board shall be:</w:t>
      </w:r>
    </w:p>
    <w:p w:rsidR="00B953CC" w:rsidRPr="00A13050" w:rsidRDefault="00B953CC">
      <w:pPr>
        <w:jc w:val="center"/>
        <w:rPr>
          <w:color w:val="000000"/>
          <w:sz w:val="24"/>
          <w:szCs w:val="24"/>
        </w:rPr>
      </w:pPr>
      <w:r w:rsidRPr="00A13050">
        <w:rPr>
          <w:color w:val="000000"/>
          <w:sz w:val="24"/>
          <w:szCs w:val="24"/>
        </w:rPr>
        <w:t>Chairperson</w:t>
      </w:r>
    </w:p>
    <w:p w:rsidR="00B953CC" w:rsidRPr="00A13050" w:rsidRDefault="00B953CC">
      <w:pPr>
        <w:jc w:val="center"/>
        <w:rPr>
          <w:color w:val="000000"/>
          <w:sz w:val="24"/>
          <w:szCs w:val="24"/>
        </w:rPr>
      </w:pPr>
      <w:r w:rsidRPr="00A13050">
        <w:rPr>
          <w:color w:val="000000"/>
          <w:sz w:val="24"/>
          <w:szCs w:val="24"/>
        </w:rPr>
        <w:t>Vice Chairperson</w:t>
      </w:r>
    </w:p>
    <w:p w:rsidR="00B953CC" w:rsidRPr="00A13050" w:rsidRDefault="00B953CC">
      <w:pPr>
        <w:jc w:val="center"/>
        <w:rPr>
          <w:color w:val="000000"/>
          <w:sz w:val="24"/>
          <w:szCs w:val="24"/>
        </w:rPr>
      </w:pPr>
    </w:p>
    <w:p w:rsidR="00B953CC" w:rsidRPr="00A13050" w:rsidRDefault="00B953CC">
      <w:pPr>
        <w:rPr>
          <w:color w:val="000000"/>
          <w:sz w:val="24"/>
          <w:szCs w:val="24"/>
        </w:rPr>
      </w:pPr>
      <w:r w:rsidRPr="00A13050">
        <w:rPr>
          <w:color w:val="000000"/>
          <w:sz w:val="24"/>
          <w:szCs w:val="24"/>
        </w:rPr>
        <w:t xml:space="preserve">Who shall be </w:t>
      </w:r>
      <w:r w:rsidR="004424AA" w:rsidRPr="00A13050">
        <w:rPr>
          <w:color w:val="000000"/>
          <w:sz w:val="24"/>
          <w:szCs w:val="24"/>
        </w:rPr>
        <w:t>appointed by and from the members</w:t>
      </w:r>
      <w:r w:rsidRPr="00A13050">
        <w:rPr>
          <w:color w:val="000000"/>
          <w:sz w:val="24"/>
          <w:szCs w:val="24"/>
        </w:rPr>
        <w:t xml:space="preserve"> of the </w:t>
      </w:r>
      <w:r w:rsidR="004424AA" w:rsidRPr="00A13050">
        <w:rPr>
          <w:color w:val="000000"/>
          <w:sz w:val="24"/>
          <w:szCs w:val="24"/>
        </w:rPr>
        <w:t>Division</w:t>
      </w:r>
      <w:r w:rsidRPr="00A13050">
        <w:rPr>
          <w:color w:val="000000"/>
          <w:sz w:val="24"/>
          <w:szCs w:val="24"/>
        </w:rPr>
        <w:t xml:space="preserve"> and shall be </w:t>
      </w:r>
      <w:r w:rsidR="004424AA" w:rsidRPr="00A13050">
        <w:rPr>
          <w:color w:val="000000"/>
          <w:sz w:val="24"/>
          <w:szCs w:val="24"/>
        </w:rPr>
        <w:t>appointed</w:t>
      </w:r>
      <w:r w:rsidRPr="00A13050">
        <w:rPr>
          <w:color w:val="000000"/>
          <w:sz w:val="24"/>
          <w:szCs w:val="24"/>
        </w:rPr>
        <w:t xml:space="preserve"> at the January </w:t>
      </w:r>
      <w:r w:rsidR="004424AA" w:rsidRPr="00A13050">
        <w:rPr>
          <w:color w:val="000000"/>
          <w:sz w:val="24"/>
          <w:szCs w:val="24"/>
        </w:rPr>
        <w:t>meeting for the following terms</w:t>
      </w:r>
      <w:r w:rsidRPr="00A13050">
        <w:rPr>
          <w:color w:val="000000"/>
          <w:sz w:val="24"/>
          <w:szCs w:val="24"/>
        </w:rPr>
        <w:t>:</w:t>
      </w:r>
    </w:p>
    <w:p w:rsidR="00B05A16" w:rsidRPr="00A13050" w:rsidRDefault="00B05A16">
      <w:pPr>
        <w:rPr>
          <w:color w:val="000000"/>
          <w:sz w:val="24"/>
          <w:szCs w:val="24"/>
        </w:rPr>
      </w:pPr>
    </w:p>
    <w:tbl>
      <w:tblPr>
        <w:tblW w:w="0" w:type="auto"/>
        <w:tblInd w:w="1805" w:type="dxa"/>
        <w:tblLayout w:type="fixed"/>
        <w:tblLook w:val="0000" w:firstRow="0" w:lastRow="0" w:firstColumn="0" w:lastColumn="0" w:noHBand="0" w:noVBand="0"/>
      </w:tblPr>
      <w:tblGrid>
        <w:gridCol w:w="2976"/>
        <w:gridCol w:w="2348"/>
      </w:tblGrid>
      <w:tr w:rsidR="00B953CC" w:rsidRPr="00A13050">
        <w:trPr>
          <w:cantSplit/>
        </w:trPr>
        <w:tc>
          <w:tcPr>
            <w:tcW w:w="2976" w:type="dxa"/>
            <w:tcBorders>
              <w:top w:val="nil"/>
              <w:left w:val="nil"/>
              <w:bottom w:val="nil"/>
              <w:right w:val="nil"/>
            </w:tcBorders>
          </w:tcPr>
          <w:p w:rsidR="00B953CC" w:rsidRPr="00A13050" w:rsidRDefault="00B953CC">
            <w:pPr>
              <w:jc w:val="center"/>
              <w:rPr>
                <w:color w:val="000000"/>
                <w:sz w:val="24"/>
                <w:szCs w:val="24"/>
              </w:rPr>
            </w:pPr>
            <w:r w:rsidRPr="00A13050">
              <w:rPr>
                <w:color w:val="000000"/>
                <w:sz w:val="24"/>
                <w:szCs w:val="24"/>
              </w:rPr>
              <w:t>Chair</w:t>
            </w:r>
          </w:p>
        </w:tc>
        <w:tc>
          <w:tcPr>
            <w:tcW w:w="2348" w:type="dxa"/>
            <w:tcBorders>
              <w:top w:val="nil"/>
              <w:left w:val="nil"/>
              <w:bottom w:val="nil"/>
              <w:right w:val="nil"/>
            </w:tcBorders>
          </w:tcPr>
          <w:p w:rsidR="00B953CC" w:rsidRPr="00A13050" w:rsidRDefault="004424AA">
            <w:pPr>
              <w:jc w:val="center"/>
              <w:rPr>
                <w:color w:val="000000"/>
                <w:sz w:val="24"/>
                <w:szCs w:val="24"/>
              </w:rPr>
            </w:pPr>
            <w:r w:rsidRPr="00A13050">
              <w:rPr>
                <w:color w:val="000000"/>
                <w:sz w:val="24"/>
                <w:szCs w:val="24"/>
              </w:rPr>
              <w:t>1</w:t>
            </w:r>
            <w:r w:rsidR="00B953CC" w:rsidRPr="00A13050">
              <w:rPr>
                <w:color w:val="000000"/>
                <w:sz w:val="24"/>
                <w:szCs w:val="24"/>
              </w:rPr>
              <w:t xml:space="preserve"> year</w:t>
            </w:r>
          </w:p>
        </w:tc>
      </w:tr>
      <w:tr w:rsidR="00B953CC" w:rsidRPr="00A13050">
        <w:trPr>
          <w:cantSplit/>
        </w:trPr>
        <w:tc>
          <w:tcPr>
            <w:tcW w:w="2976" w:type="dxa"/>
            <w:tcBorders>
              <w:top w:val="nil"/>
              <w:left w:val="nil"/>
              <w:bottom w:val="nil"/>
              <w:right w:val="nil"/>
            </w:tcBorders>
          </w:tcPr>
          <w:p w:rsidR="00B953CC" w:rsidRPr="00A13050" w:rsidRDefault="00B953CC">
            <w:pPr>
              <w:jc w:val="center"/>
              <w:rPr>
                <w:color w:val="000000"/>
                <w:sz w:val="24"/>
                <w:szCs w:val="24"/>
              </w:rPr>
            </w:pPr>
            <w:r w:rsidRPr="00A13050">
              <w:rPr>
                <w:color w:val="000000"/>
                <w:sz w:val="24"/>
                <w:szCs w:val="24"/>
              </w:rPr>
              <w:t>Vice Chair</w:t>
            </w:r>
          </w:p>
        </w:tc>
        <w:tc>
          <w:tcPr>
            <w:tcW w:w="2348" w:type="dxa"/>
            <w:tcBorders>
              <w:top w:val="nil"/>
              <w:left w:val="nil"/>
              <w:bottom w:val="nil"/>
              <w:right w:val="nil"/>
            </w:tcBorders>
          </w:tcPr>
          <w:p w:rsidR="00B953CC" w:rsidRPr="00A13050" w:rsidRDefault="00B953CC">
            <w:pPr>
              <w:jc w:val="center"/>
              <w:rPr>
                <w:color w:val="000000"/>
                <w:sz w:val="24"/>
                <w:szCs w:val="24"/>
              </w:rPr>
            </w:pPr>
            <w:r w:rsidRPr="00A13050">
              <w:rPr>
                <w:color w:val="000000"/>
                <w:sz w:val="24"/>
                <w:szCs w:val="24"/>
              </w:rPr>
              <w:t>1 year</w:t>
            </w:r>
          </w:p>
        </w:tc>
      </w:tr>
    </w:tbl>
    <w:p w:rsidR="00B953CC" w:rsidRDefault="00B953CC">
      <w:pPr>
        <w:rPr>
          <w:color w:val="000000"/>
        </w:rPr>
      </w:pPr>
    </w:p>
    <w:p w:rsidR="00B953CC" w:rsidRDefault="00B953CC" w:rsidP="002E5B1C">
      <w:pPr>
        <w:jc w:val="center"/>
        <w:rPr>
          <w:color w:val="000000"/>
        </w:rPr>
      </w:pPr>
      <w:r>
        <w:rPr>
          <w:b/>
          <w:bCs/>
          <w:color w:val="000000"/>
        </w:rPr>
        <w:t>Article VI: Duties of Officers</w:t>
      </w:r>
    </w:p>
    <w:p w:rsidR="00B953CC" w:rsidRDefault="00B953CC">
      <w:pPr>
        <w:jc w:val="center"/>
        <w:rPr>
          <w:color w:val="000000"/>
        </w:rPr>
      </w:pPr>
    </w:p>
    <w:p w:rsidR="00B953CC" w:rsidRPr="00A13050" w:rsidRDefault="00B953CC">
      <w:pPr>
        <w:rPr>
          <w:b/>
          <w:bCs/>
          <w:i/>
          <w:iCs/>
          <w:color w:val="000000"/>
          <w:sz w:val="24"/>
          <w:szCs w:val="24"/>
        </w:rPr>
      </w:pPr>
      <w:r w:rsidRPr="00A13050">
        <w:rPr>
          <w:b/>
          <w:bCs/>
          <w:color w:val="000000"/>
          <w:sz w:val="24"/>
          <w:szCs w:val="24"/>
        </w:rPr>
        <w:t xml:space="preserve">Section I. </w:t>
      </w:r>
      <w:r w:rsidRPr="00A13050">
        <w:rPr>
          <w:b/>
          <w:bCs/>
          <w:i/>
          <w:iCs/>
          <w:color w:val="000000"/>
          <w:sz w:val="24"/>
          <w:szCs w:val="24"/>
        </w:rPr>
        <w:t>Chairperson</w:t>
      </w:r>
    </w:p>
    <w:p w:rsidR="00B953CC" w:rsidRPr="00A13050" w:rsidRDefault="00B953CC">
      <w:pPr>
        <w:rPr>
          <w:color w:val="000000"/>
          <w:sz w:val="24"/>
          <w:szCs w:val="24"/>
        </w:rPr>
      </w:pPr>
      <w:r w:rsidRPr="00A13050">
        <w:rPr>
          <w:color w:val="000000"/>
          <w:sz w:val="24"/>
          <w:szCs w:val="24"/>
        </w:rPr>
        <w:t xml:space="preserve">The Chair of the </w:t>
      </w:r>
      <w:r w:rsidR="00635D95" w:rsidRPr="00A13050">
        <w:rPr>
          <w:color w:val="000000"/>
          <w:sz w:val="24"/>
          <w:szCs w:val="24"/>
        </w:rPr>
        <w:t>Division</w:t>
      </w:r>
      <w:r w:rsidRPr="00A13050">
        <w:rPr>
          <w:color w:val="000000"/>
          <w:sz w:val="24"/>
          <w:szCs w:val="24"/>
        </w:rPr>
        <w:t xml:space="preserve"> shall:</w:t>
      </w:r>
    </w:p>
    <w:p w:rsidR="00B953CC" w:rsidRPr="00A13050" w:rsidRDefault="00B953CC">
      <w:pPr>
        <w:numPr>
          <w:ilvl w:val="0"/>
          <w:numId w:val="1"/>
        </w:numPr>
        <w:rPr>
          <w:color w:val="000000"/>
          <w:sz w:val="24"/>
          <w:szCs w:val="24"/>
        </w:rPr>
      </w:pPr>
      <w:r w:rsidRPr="00A13050">
        <w:rPr>
          <w:color w:val="000000"/>
          <w:sz w:val="24"/>
          <w:szCs w:val="24"/>
        </w:rPr>
        <w:t xml:space="preserve">Preside over all meetings of the </w:t>
      </w:r>
      <w:r w:rsidR="00635D95" w:rsidRPr="00A13050">
        <w:rPr>
          <w:color w:val="000000"/>
          <w:sz w:val="24"/>
          <w:szCs w:val="24"/>
        </w:rPr>
        <w:t>Division.</w:t>
      </w:r>
    </w:p>
    <w:p w:rsidR="00B953CC" w:rsidRPr="00A13050" w:rsidRDefault="00B953CC">
      <w:pPr>
        <w:numPr>
          <w:ilvl w:val="0"/>
          <w:numId w:val="1"/>
        </w:numPr>
        <w:rPr>
          <w:color w:val="000000"/>
          <w:sz w:val="24"/>
          <w:szCs w:val="24"/>
        </w:rPr>
      </w:pPr>
      <w:r w:rsidRPr="00A13050">
        <w:rPr>
          <w:color w:val="000000"/>
          <w:sz w:val="24"/>
          <w:szCs w:val="24"/>
        </w:rPr>
        <w:t>Appoint committees and representatives as necessary.</w:t>
      </w:r>
    </w:p>
    <w:p w:rsidR="00B953CC" w:rsidRPr="00A13050" w:rsidRDefault="00B953CC">
      <w:pPr>
        <w:numPr>
          <w:ilvl w:val="0"/>
          <w:numId w:val="1"/>
        </w:numPr>
        <w:rPr>
          <w:b/>
          <w:bCs/>
          <w:color w:val="000000"/>
          <w:sz w:val="24"/>
          <w:szCs w:val="24"/>
        </w:rPr>
      </w:pPr>
      <w:r w:rsidRPr="00A13050">
        <w:rPr>
          <w:color w:val="000000"/>
          <w:sz w:val="24"/>
          <w:szCs w:val="24"/>
        </w:rPr>
        <w:t xml:space="preserve">Perform duties and functions of the </w:t>
      </w:r>
      <w:r w:rsidR="00635D95" w:rsidRPr="00A13050">
        <w:rPr>
          <w:color w:val="000000"/>
          <w:sz w:val="24"/>
          <w:szCs w:val="24"/>
        </w:rPr>
        <w:t>Division</w:t>
      </w:r>
      <w:r w:rsidRPr="00A13050">
        <w:rPr>
          <w:color w:val="000000"/>
          <w:sz w:val="24"/>
          <w:szCs w:val="24"/>
        </w:rPr>
        <w:t xml:space="preserve"> as the official </w:t>
      </w:r>
      <w:r w:rsidR="00635D95" w:rsidRPr="00A13050">
        <w:rPr>
          <w:color w:val="000000"/>
          <w:sz w:val="24"/>
          <w:szCs w:val="24"/>
        </w:rPr>
        <w:t>Division</w:t>
      </w:r>
      <w:r w:rsidRPr="00A13050">
        <w:rPr>
          <w:color w:val="000000"/>
          <w:sz w:val="24"/>
          <w:szCs w:val="24"/>
        </w:rPr>
        <w:t xml:space="preserve"> representative.</w:t>
      </w:r>
    </w:p>
    <w:p w:rsidR="00B953CC" w:rsidRPr="00A13050" w:rsidRDefault="00B953CC">
      <w:pPr>
        <w:numPr>
          <w:ilvl w:val="0"/>
          <w:numId w:val="1"/>
        </w:numPr>
        <w:rPr>
          <w:color w:val="000000"/>
          <w:sz w:val="24"/>
          <w:szCs w:val="24"/>
        </w:rPr>
      </w:pPr>
      <w:r w:rsidRPr="00A13050">
        <w:rPr>
          <w:color w:val="000000"/>
          <w:sz w:val="24"/>
          <w:szCs w:val="24"/>
        </w:rPr>
        <w:t xml:space="preserve">Represent the </w:t>
      </w:r>
      <w:r w:rsidR="00635D95" w:rsidRPr="00A13050">
        <w:rPr>
          <w:color w:val="000000"/>
          <w:sz w:val="24"/>
          <w:szCs w:val="24"/>
        </w:rPr>
        <w:t>Division</w:t>
      </w:r>
      <w:r w:rsidRPr="00A13050">
        <w:rPr>
          <w:color w:val="000000"/>
          <w:sz w:val="24"/>
          <w:szCs w:val="24"/>
        </w:rPr>
        <w:t xml:space="preserve"> at meetings as needed, to include but not limited to;</w:t>
      </w:r>
      <w:r w:rsidRPr="00A13050">
        <w:rPr>
          <w:b/>
          <w:bCs/>
          <w:color w:val="000000"/>
          <w:sz w:val="24"/>
          <w:szCs w:val="24"/>
        </w:rPr>
        <w:t xml:space="preserve"> </w:t>
      </w:r>
    </w:p>
    <w:p w:rsidR="00B953CC" w:rsidRPr="00A13050" w:rsidRDefault="00703B04">
      <w:pPr>
        <w:numPr>
          <w:ilvl w:val="1"/>
          <w:numId w:val="1"/>
        </w:numPr>
        <w:rPr>
          <w:color w:val="000000"/>
          <w:sz w:val="24"/>
          <w:szCs w:val="24"/>
        </w:rPr>
      </w:pPr>
      <w:r w:rsidRPr="00A13050">
        <w:rPr>
          <w:color w:val="000000"/>
          <w:sz w:val="24"/>
          <w:szCs w:val="24"/>
        </w:rPr>
        <w:t xml:space="preserve">Pierce </w:t>
      </w:r>
      <w:r w:rsidR="00B953CC" w:rsidRPr="00A13050">
        <w:rPr>
          <w:color w:val="000000"/>
          <w:sz w:val="24"/>
          <w:szCs w:val="24"/>
        </w:rPr>
        <w:t xml:space="preserve">County </w:t>
      </w:r>
      <w:r w:rsidR="00D62BFD" w:rsidRPr="00A13050">
        <w:rPr>
          <w:color w:val="000000"/>
          <w:sz w:val="24"/>
          <w:szCs w:val="24"/>
        </w:rPr>
        <w:t xml:space="preserve">Fire Chiefs Association </w:t>
      </w:r>
      <w:r w:rsidR="00D12C34" w:rsidRPr="00A13050">
        <w:rPr>
          <w:color w:val="000000"/>
          <w:sz w:val="24"/>
          <w:szCs w:val="24"/>
        </w:rPr>
        <w:t>meetings</w:t>
      </w:r>
    </w:p>
    <w:p w:rsidR="00B953CC" w:rsidRPr="00A13050" w:rsidRDefault="00D340B6">
      <w:pPr>
        <w:rPr>
          <w:color w:val="000000"/>
          <w:sz w:val="24"/>
          <w:szCs w:val="24"/>
        </w:rPr>
      </w:pPr>
      <w:r w:rsidRPr="00A13050">
        <w:rPr>
          <w:color w:val="000000"/>
          <w:sz w:val="24"/>
          <w:szCs w:val="24"/>
        </w:rPr>
        <w:t xml:space="preserve"> </w:t>
      </w:r>
      <w:r w:rsidR="00B953CC" w:rsidRPr="00A13050">
        <w:rPr>
          <w:color w:val="000000"/>
          <w:sz w:val="24"/>
          <w:szCs w:val="24"/>
        </w:rPr>
        <w:t>(The chair may appoint a designee to represent them at different times as needed)</w:t>
      </w:r>
    </w:p>
    <w:p w:rsidR="00B953CC" w:rsidRDefault="00B953CC">
      <w:pPr>
        <w:rPr>
          <w:color w:val="000000"/>
        </w:rPr>
      </w:pPr>
    </w:p>
    <w:p w:rsidR="00B953CC" w:rsidRPr="00A13050" w:rsidRDefault="00B953CC">
      <w:pPr>
        <w:rPr>
          <w:b/>
          <w:bCs/>
          <w:color w:val="000000"/>
          <w:sz w:val="24"/>
          <w:szCs w:val="24"/>
        </w:rPr>
      </w:pPr>
      <w:r w:rsidRPr="00A13050">
        <w:rPr>
          <w:b/>
          <w:bCs/>
          <w:color w:val="000000"/>
          <w:sz w:val="24"/>
          <w:szCs w:val="24"/>
        </w:rPr>
        <w:t xml:space="preserve">Section II. </w:t>
      </w:r>
      <w:r w:rsidRPr="00A13050">
        <w:rPr>
          <w:b/>
          <w:bCs/>
          <w:i/>
          <w:iCs/>
          <w:color w:val="000000"/>
          <w:sz w:val="24"/>
          <w:szCs w:val="24"/>
        </w:rPr>
        <w:t>Vice Chairperson</w:t>
      </w:r>
    </w:p>
    <w:p w:rsidR="00B953CC" w:rsidRPr="00A13050" w:rsidRDefault="00B953CC">
      <w:pPr>
        <w:rPr>
          <w:color w:val="000000"/>
          <w:sz w:val="24"/>
          <w:szCs w:val="24"/>
        </w:rPr>
      </w:pPr>
      <w:r w:rsidRPr="00A13050">
        <w:rPr>
          <w:color w:val="000000"/>
          <w:sz w:val="24"/>
          <w:szCs w:val="24"/>
        </w:rPr>
        <w:t>Perform the duties of the chair in the absence of that officer.</w:t>
      </w:r>
    </w:p>
    <w:p w:rsidR="00B953CC" w:rsidRPr="00A13050" w:rsidRDefault="00B953CC">
      <w:pPr>
        <w:rPr>
          <w:color w:val="000000"/>
          <w:sz w:val="24"/>
          <w:szCs w:val="24"/>
        </w:rPr>
      </w:pPr>
      <w:r w:rsidRPr="00A13050">
        <w:rPr>
          <w:color w:val="000000"/>
          <w:sz w:val="24"/>
          <w:szCs w:val="24"/>
        </w:rPr>
        <w:t>Other duties as directed by the Chairperson.</w:t>
      </w:r>
    </w:p>
    <w:p w:rsidR="00B953CC" w:rsidRDefault="00B953CC">
      <w:pPr>
        <w:ind w:left="360" w:hanging="360"/>
        <w:jc w:val="center"/>
        <w:rPr>
          <w:b/>
          <w:bCs/>
          <w:color w:val="000000"/>
        </w:rPr>
      </w:pPr>
    </w:p>
    <w:p w:rsidR="00B953CC" w:rsidRDefault="00B953CC">
      <w:pPr>
        <w:ind w:left="360" w:hanging="360"/>
        <w:jc w:val="center"/>
        <w:rPr>
          <w:b/>
          <w:bCs/>
          <w:color w:val="000000"/>
        </w:rPr>
      </w:pPr>
      <w:r>
        <w:rPr>
          <w:b/>
          <w:bCs/>
          <w:color w:val="000000"/>
        </w:rPr>
        <w:t>Article VII: Vacancies in Office</w:t>
      </w:r>
    </w:p>
    <w:p w:rsidR="00B953CC" w:rsidRDefault="00B953CC">
      <w:pPr>
        <w:ind w:left="360" w:hanging="360"/>
        <w:jc w:val="center"/>
        <w:rPr>
          <w:color w:val="000000"/>
        </w:rPr>
      </w:pPr>
    </w:p>
    <w:p w:rsidR="00B953CC" w:rsidRPr="00A13050" w:rsidRDefault="00B953CC">
      <w:pPr>
        <w:ind w:left="360" w:hanging="360"/>
        <w:rPr>
          <w:color w:val="000000"/>
          <w:sz w:val="24"/>
          <w:szCs w:val="24"/>
        </w:rPr>
      </w:pPr>
      <w:r w:rsidRPr="00A13050">
        <w:rPr>
          <w:b/>
          <w:bCs/>
          <w:color w:val="000000"/>
          <w:sz w:val="24"/>
          <w:szCs w:val="24"/>
        </w:rPr>
        <w:t>Section I.</w:t>
      </w:r>
      <w:r w:rsidRPr="00A13050">
        <w:rPr>
          <w:color w:val="000000"/>
          <w:sz w:val="24"/>
          <w:szCs w:val="24"/>
        </w:rPr>
        <w:t xml:space="preserve"> </w:t>
      </w:r>
      <w:r w:rsidRPr="00A13050">
        <w:rPr>
          <w:i/>
          <w:iCs/>
          <w:color w:val="000000"/>
          <w:sz w:val="24"/>
          <w:szCs w:val="24"/>
        </w:rPr>
        <w:t>Chairperson</w:t>
      </w:r>
    </w:p>
    <w:p w:rsidR="00B953CC" w:rsidRPr="00A13050" w:rsidRDefault="00B953CC">
      <w:pPr>
        <w:ind w:left="360" w:hanging="360"/>
        <w:rPr>
          <w:color w:val="000000"/>
          <w:sz w:val="24"/>
          <w:szCs w:val="24"/>
        </w:rPr>
      </w:pPr>
      <w:r w:rsidRPr="00A13050">
        <w:rPr>
          <w:color w:val="000000"/>
          <w:sz w:val="24"/>
          <w:szCs w:val="24"/>
        </w:rPr>
        <w:t>A vacancy in the office of Chairperson shall be filled by the Vice Chair.</w:t>
      </w:r>
    </w:p>
    <w:p w:rsidR="00B953CC" w:rsidRPr="00A13050" w:rsidRDefault="00B953CC">
      <w:pPr>
        <w:ind w:left="360" w:hanging="360"/>
        <w:rPr>
          <w:b/>
          <w:bCs/>
          <w:color w:val="000000"/>
          <w:sz w:val="24"/>
          <w:szCs w:val="24"/>
        </w:rPr>
      </w:pPr>
    </w:p>
    <w:p w:rsidR="00B953CC" w:rsidRDefault="00B953CC">
      <w:pPr>
        <w:ind w:left="360" w:hanging="360"/>
        <w:rPr>
          <w:color w:val="000000"/>
        </w:rPr>
      </w:pPr>
      <w:r w:rsidRPr="00A13050">
        <w:rPr>
          <w:b/>
          <w:bCs/>
          <w:color w:val="000000"/>
          <w:sz w:val="24"/>
          <w:szCs w:val="24"/>
        </w:rPr>
        <w:t>Section II.</w:t>
      </w:r>
      <w:r w:rsidRPr="00A13050">
        <w:rPr>
          <w:color w:val="000000"/>
          <w:sz w:val="24"/>
          <w:szCs w:val="24"/>
        </w:rPr>
        <w:t xml:space="preserve"> </w:t>
      </w:r>
      <w:r w:rsidRPr="00A13050">
        <w:rPr>
          <w:i/>
          <w:iCs/>
          <w:color w:val="000000"/>
          <w:sz w:val="24"/>
          <w:szCs w:val="24"/>
        </w:rPr>
        <w:t>Other Officers</w:t>
      </w:r>
    </w:p>
    <w:p w:rsidR="00B953CC" w:rsidRPr="00A13050" w:rsidRDefault="00B953CC">
      <w:pPr>
        <w:rPr>
          <w:color w:val="000000"/>
          <w:sz w:val="24"/>
          <w:szCs w:val="24"/>
        </w:rPr>
      </w:pPr>
      <w:r w:rsidRPr="00A13050">
        <w:rPr>
          <w:color w:val="000000"/>
          <w:sz w:val="24"/>
          <w:szCs w:val="24"/>
        </w:rPr>
        <w:t xml:space="preserve">A vacancy in </w:t>
      </w:r>
      <w:r w:rsidR="00F364A0" w:rsidRPr="00A13050">
        <w:rPr>
          <w:color w:val="000000"/>
          <w:sz w:val="24"/>
          <w:szCs w:val="24"/>
        </w:rPr>
        <w:t>the</w:t>
      </w:r>
      <w:r w:rsidRPr="00A13050">
        <w:rPr>
          <w:color w:val="000000"/>
          <w:sz w:val="24"/>
          <w:szCs w:val="24"/>
        </w:rPr>
        <w:t xml:space="preserve"> office </w:t>
      </w:r>
      <w:r w:rsidR="00F364A0" w:rsidRPr="00A13050">
        <w:rPr>
          <w:color w:val="000000"/>
          <w:sz w:val="24"/>
          <w:szCs w:val="24"/>
        </w:rPr>
        <w:t>of the Vice Chair</w:t>
      </w:r>
      <w:r w:rsidRPr="00A13050">
        <w:rPr>
          <w:color w:val="000000"/>
          <w:sz w:val="24"/>
          <w:szCs w:val="24"/>
        </w:rPr>
        <w:t xml:space="preserve"> shall be filled by </w:t>
      </w:r>
      <w:r w:rsidR="00F364A0" w:rsidRPr="00A13050">
        <w:rPr>
          <w:color w:val="000000"/>
          <w:sz w:val="24"/>
          <w:szCs w:val="24"/>
        </w:rPr>
        <w:t>the Chairperson at the next regular meeting.</w:t>
      </w:r>
      <w:r w:rsidRPr="00A13050">
        <w:rPr>
          <w:color w:val="000000"/>
          <w:sz w:val="24"/>
          <w:szCs w:val="24"/>
        </w:rPr>
        <w:t xml:space="preserve">  </w:t>
      </w:r>
    </w:p>
    <w:p w:rsidR="002E5B1C" w:rsidRDefault="002E5B1C">
      <w:pPr>
        <w:jc w:val="center"/>
        <w:rPr>
          <w:b/>
          <w:bCs/>
          <w:color w:val="000000"/>
        </w:rPr>
      </w:pPr>
    </w:p>
    <w:p w:rsidR="00B953CC" w:rsidRDefault="00B953CC">
      <w:pPr>
        <w:jc w:val="center"/>
        <w:rPr>
          <w:b/>
          <w:bCs/>
          <w:color w:val="000000"/>
        </w:rPr>
      </w:pPr>
      <w:r>
        <w:rPr>
          <w:b/>
          <w:bCs/>
          <w:color w:val="000000"/>
        </w:rPr>
        <w:t xml:space="preserve">Article IX: Meetings of the </w:t>
      </w:r>
      <w:r w:rsidR="009A036B">
        <w:rPr>
          <w:b/>
          <w:bCs/>
          <w:color w:val="000000"/>
        </w:rPr>
        <w:t>Division</w:t>
      </w:r>
    </w:p>
    <w:p w:rsidR="00B953CC" w:rsidRDefault="00B953CC">
      <w:pPr>
        <w:jc w:val="center"/>
        <w:rPr>
          <w:color w:val="000000"/>
        </w:rPr>
      </w:pPr>
    </w:p>
    <w:p w:rsidR="00B953CC" w:rsidRPr="00A13050" w:rsidRDefault="00B953CC">
      <w:pPr>
        <w:rPr>
          <w:color w:val="000000"/>
          <w:sz w:val="24"/>
          <w:szCs w:val="24"/>
        </w:rPr>
      </w:pPr>
      <w:r w:rsidRPr="00A13050">
        <w:rPr>
          <w:b/>
          <w:bCs/>
          <w:color w:val="000000"/>
          <w:sz w:val="24"/>
          <w:szCs w:val="24"/>
        </w:rPr>
        <w:t>Section I.</w:t>
      </w:r>
      <w:r w:rsidRPr="00A13050">
        <w:rPr>
          <w:color w:val="000000"/>
          <w:sz w:val="24"/>
          <w:szCs w:val="24"/>
        </w:rPr>
        <w:t xml:space="preserve"> </w:t>
      </w:r>
      <w:r w:rsidRPr="00A13050">
        <w:rPr>
          <w:i/>
          <w:iCs/>
          <w:color w:val="000000"/>
          <w:sz w:val="24"/>
          <w:szCs w:val="24"/>
        </w:rPr>
        <w:t>Regular Meetings</w:t>
      </w:r>
    </w:p>
    <w:p w:rsidR="00B953CC" w:rsidRPr="00A13050" w:rsidRDefault="00B953CC" w:rsidP="00A52FE4">
      <w:pPr>
        <w:rPr>
          <w:color w:val="000000"/>
          <w:sz w:val="24"/>
          <w:szCs w:val="24"/>
        </w:rPr>
      </w:pPr>
      <w:r w:rsidRPr="00A13050">
        <w:rPr>
          <w:color w:val="000000"/>
          <w:sz w:val="24"/>
          <w:szCs w:val="24"/>
        </w:rPr>
        <w:t xml:space="preserve">The regular meetings of the </w:t>
      </w:r>
      <w:r w:rsidR="00A52FE4" w:rsidRPr="00A13050">
        <w:rPr>
          <w:color w:val="000000"/>
          <w:sz w:val="24"/>
          <w:szCs w:val="24"/>
        </w:rPr>
        <w:t>Division</w:t>
      </w:r>
      <w:r w:rsidRPr="00A13050">
        <w:rPr>
          <w:color w:val="000000"/>
          <w:sz w:val="24"/>
          <w:szCs w:val="24"/>
        </w:rPr>
        <w:t xml:space="preserve"> shall be held </w:t>
      </w:r>
      <w:r w:rsidR="00950EF7" w:rsidRPr="00A13050">
        <w:rPr>
          <w:color w:val="000000"/>
          <w:sz w:val="24"/>
          <w:szCs w:val="24"/>
        </w:rPr>
        <w:t xml:space="preserve">once per </w:t>
      </w:r>
      <w:r w:rsidR="00A52FE4" w:rsidRPr="00A13050">
        <w:rPr>
          <w:color w:val="000000"/>
          <w:sz w:val="24"/>
          <w:szCs w:val="24"/>
        </w:rPr>
        <w:t xml:space="preserve">quarter or as needed. </w:t>
      </w:r>
    </w:p>
    <w:p w:rsidR="00ED7D0C" w:rsidRDefault="00ED7D0C">
      <w:pPr>
        <w:autoSpaceDE/>
        <w:autoSpaceDN/>
        <w:spacing w:after="200" w:line="276" w:lineRule="auto"/>
        <w:rPr>
          <w:color w:val="000000"/>
          <w:sz w:val="24"/>
          <w:szCs w:val="24"/>
        </w:rPr>
      </w:pPr>
      <w:r>
        <w:rPr>
          <w:color w:val="000000"/>
          <w:sz w:val="24"/>
          <w:szCs w:val="24"/>
        </w:rPr>
        <w:br w:type="page"/>
      </w:r>
    </w:p>
    <w:p w:rsidR="00381635" w:rsidRPr="00A13050" w:rsidRDefault="00381635">
      <w:pPr>
        <w:rPr>
          <w:color w:val="000000"/>
          <w:sz w:val="24"/>
          <w:szCs w:val="24"/>
        </w:rPr>
      </w:pPr>
    </w:p>
    <w:p w:rsidR="00ED7D0C" w:rsidRDefault="00ED7D0C" w:rsidP="00ED7D0C">
      <w:pPr>
        <w:jc w:val="both"/>
        <w:rPr>
          <w:color w:val="000000"/>
        </w:rPr>
      </w:pPr>
      <w:r>
        <w:rPr>
          <w:color w:val="000000"/>
        </w:rPr>
        <w:t>The undersigned, Chair and Vice Chair of the Pierce County Operations Division and the President of the Pierce County Fire Chiefs Association (PCFCA) certify that the above and foregoing Bylaws of said Association were adopted by the directors as the Bylaws of Pierce County EMS Division and that the same do now constitute the Bylaws of this Association.</w:t>
      </w:r>
    </w:p>
    <w:p w:rsidR="00ED7D0C" w:rsidRDefault="00ED7D0C" w:rsidP="00ED7D0C">
      <w:pPr>
        <w:jc w:val="both"/>
        <w:rPr>
          <w:color w:val="000000"/>
        </w:rPr>
      </w:pPr>
    </w:p>
    <w:p w:rsidR="00ED7D0C" w:rsidRDefault="00ED7D0C" w:rsidP="00ED7D0C">
      <w:pPr>
        <w:jc w:val="both"/>
        <w:rPr>
          <w:color w:val="000000"/>
        </w:rPr>
      </w:pPr>
      <w:r>
        <w:rPr>
          <w:color w:val="000000"/>
        </w:rPr>
        <w:t>Dated this _______ day of _______________ 2014.</w:t>
      </w:r>
    </w:p>
    <w:p w:rsidR="00ED7D0C" w:rsidRDefault="00ED7D0C" w:rsidP="00ED7D0C">
      <w:pPr>
        <w:jc w:val="both"/>
        <w:rPr>
          <w:color w:val="000000"/>
        </w:rPr>
      </w:pPr>
    </w:p>
    <w:p w:rsidR="00B953CC" w:rsidRPr="00A13050" w:rsidRDefault="00B953CC">
      <w:pPr>
        <w:rPr>
          <w:color w:val="000000"/>
          <w:sz w:val="24"/>
          <w:szCs w:val="24"/>
        </w:rPr>
      </w:pPr>
      <w:r w:rsidRPr="00A13050">
        <w:rPr>
          <w:color w:val="000000"/>
          <w:sz w:val="24"/>
          <w:szCs w:val="24"/>
        </w:rPr>
        <w:t>Attest:</w:t>
      </w:r>
    </w:p>
    <w:p w:rsidR="00B953CC" w:rsidRPr="00A13050" w:rsidRDefault="00B953CC">
      <w:pPr>
        <w:rPr>
          <w:color w:val="000000"/>
          <w:sz w:val="24"/>
          <w:szCs w:val="24"/>
        </w:rPr>
      </w:pPr>
    </w:p>
    <w:p w:rsidR="004E4E30" w:rsidRPr="00A13050" w:rsidRDefault="004E4E30">
      <w:pPr>
        <w:rPr>
          <w:color w:val="000000"/>
          <w:sz w:val="24"/>
          <w:szCs w:val="24"/>
        </w:rPr>
      </w:pPr>
    </w:p>
    <w:p w:rsidR="00B953CC" w:rsidRPr="00A13050" w:rsidRDefault="00B953CC">
      <w:pPr>
        <w:rPr>
          <w:b/>
          <w:color w:val="000000"/>
          <w:sz w:val="24"/>
          <w:szCs w:val="24"/>
        </w:rPr>
      </w:pPr>
      <w:r w:rsidRPr="00A13050">
        <w:rPr>
          <w:b/>
          <w:color w:val="000000"/>
          <w:sz w:val="24"/>
          <w:szCs w:val="24"/>
          <w:u w:val="single"/>
        </w:rPr>
        <w:tab/>
      </w:r>
      <w:r w:rsidRPr="00A13050">
        <w:rPr>
          <w:b/>
          <w:color w:val="000000"/>
          <w:sz w:val="24"/>
          <w:szCs w:val="24"/>
          <w:u w:val="single"/>
        </w:rPr>
        <w:tab/>
      </w:r>
      <w:r w:rsidRPr="00A13050">
        <w:rPr>
          <w:b/>
          <w:color w:val="000000"/>
          <w:sz w:val="24"/>
          <w:szCs w:val="24"/>
          <w:u w:val="single"/>
        </w:rPr>
        <w:tab/>
      </w:r>
      <w:r w:rsidRPr="00A13050">
        <w:rPr>
          <w:b/>
          <w:color w:val="000000"/>
          <w:sz w:val="24"/>
          <w:szCs w:val="24"/>
          <w:u w:val="single"/>
        </w:rPr>
        <w:tab/>
      </w:r>
      <w:r w:rsidRPr="00A13050">
        <w:rPr>
          <w:b/>
          <w:color w:val="000000"/>
          <w:sz w:val="24"/>
          <w:szCs w:val="24"/>
          <w:u w:val="single"/>
        </w:rPr>
        <w:tab/>
      </w:r>
      <w:r w:rsidRPr="00A13050">
        <w:rPr>
          <w:b/>
          <w:color w:val="000000"/>
          <w:sz w:val="24"/>
          <w:szCs w:val="24"/>
          <w:u w:val="single"/>
        </w:rPr>
        <w:tab/>
      </w:r>
    </w:p>
    <w:p w:rsidR="00B953CC" w:rsidRDefault="00FB50A4">
      <w:pPr>
        <w:rPr>
          <w:color w:val="000000"/>
          <w:sz w:val="24"/>
          <w:szCs w:val="24"/>
        </w:rPr>
      </w:pPr>
      <w:r w:rsidRPr="00A13050">
        <w:rPr>
          <w:color w:val="000000"/>
          <w:sz w:val="24"/>
          <w:szCs w:val="24"/>
        </w:rPr>
        <w:t>Keith Wright</w:t>
      </w:r>
      <w:r w:rsidR="00B953CC" w:rsidRPr="00A13050">
        <w:rPr>
          <w:color w:val="000000"/>
          <w:sz w:val="24"/>
          <w:szCs w:val="24"/>
        </w:rPr>
        <w:t>, President, P</w:t>
      </w:r>
      <w:r w:rsidR="00D12C34" w:rsidRPr="00A13050">
        <w:rPr>
          <w:color w:val="000000"/>
          <w:sz w:val="24"/>
          <w:szCs w:val="24"/>
        </w:rPr>
        <w:t>CFCA</w:t>
      </w:r>
    </w:p>
    <w:p w:rsidR="00ED7D0C" w:rsidRDefault="00ED7D0C">
      <w:pPr>
        <w:rPr>
          <w:color w:val="000000"/>
          <w:sz w:val="24"/>
          <w:szCs w:val="24"/>
        </w:rPr>
      </w:pPr>
    </w:p>
    <w:p w:rsidR="00ED7D0C" w:rsidRDefault="00ED7D0C">
      <w:pPr>
        <w:rPr>
          <w:color w:val="000000"/>
          <w:sz w:val="24"/>
          <w:szCs w:val="24"/>
        </w:rPr>
      </w:pPr>
    </w:p>
    <w:p w:rsidR="00ED7D0C" w:rsidRDefault="00ED7D0C" w:rsidP="00ED7D0C">
      <w:pPr>
        <w:jc w:val="both"/>
        <w:rPr>
          <w:color w:val="000000"/>
        </w:rPr>
      </w:pPr>
      <w:r>
        <w:rPr>
          <w:color w:val="000000"/>
        </w:rPr>
        <w:t>______________________________</w:t>
      </w:r>
    </w:p>
    <w:p w:rsidR="00ED7D0C" w:rsidRDefault="00ED7D0C" w:rsidP="00ED7D0C">
      <w:pPr>
        <w:jc w:val="both"/>
        <w:rPr>
          <w:color w:val="000000"/>
        </w:rPr>
      </w:pPr>
      <w:r>
        <w:rPr>
          <w:color w:val="000000"/>
        </w:rPr>
        <w:t>Ed Goodlet, Chair, PCFCA Operations Division</w:t>
      </w:r>
    </w:p>
    <w:p w:rsidR="00ED7D0C" w:rsidRDefault="00ED7D0C" w:rsidP="00ED7D0C">
      <w:pPr>
        <w:jc w:val="both"/>
        <w:rPr>
          <w:color w:val="000000"/>
        </w:rPr>
      </w:pPr>
    </w:p>
    <w:p w:rsidR="00ED7D0C" w:rsidRDefault="00ED7D0C" w:rsidP="00ED7D0C">
      <w:pPr>
        <w:jc w:val="both"/>
        <w:rPr>
          <w:color w:val="000000"/>
        </w:rPr>
      </w:pPr>
    </w:p>
    <w:p w:rsidR="00ED7D0C" w:rsidRDefault="00ED7D0C" w:rsidP="00ED7D0C">
      <w:pPr>
        <w:jc w:val="both"/>
        <w:rPr>
          <w:color w:val="000000"/>
        </w:rPr>
      </w:pPr>
      <w:r>
        <w:rPr>
          <w:color w:val="000000"/>
        </w:rPr>
        <w:t>______________________________</w:t>
      </w:r>
    </w:p>
    <w:p w:rsidR="00ED7D0C" w:rsidRDefault="00ED7D0C" w:rsidP="00ED7D0C">
      <w:pPr>
        <w:jc w:val="both"/>
        <w:rPr>
          <w:color w:val="000000"/>
        </w:rPr>
      </w:pPr>
      <w:r>
        <w:rPr>
          <w:color w:val="000000"/>
        </w:rPr>
        <w:t>, Vice Chair, PCFCA Operations Division</w:t>
      </w:r>
    </w:p>
    <w:p w:rsidR="00ED7D0C" w:rsidRDefault="00ED7D0C" w:rsidP="00ED7D0C">
      <w:pPr>
        <w:jc w:val="both"/>
        <w:rPr>
          <w:color w:val="000000"/>
        </w:rPr>
      </w:pPr>
    </w:p>
    <w:p w:rsidR="00ED7D0C" w:rsidRPr="00A13050" w:rsidRDefault="00ED7D0C">
      <w:pPr>
        <w:rPr>
          <w:color w:val="000000"/>
          <w:sz w:val="24"/>
          <w:szCs w:val="24"/>
        </w:rPr>
      </w:pPr>
    </w:p>
    <w:sectPr w:rsidR="00ED7D0C" w:rsidRPr="00A13050" w:rsidSect="002E1EB4">
      <w:footerReference w:type="default" r:id="rId8"/>
      <w:pgSz w:w="12240" w:h="15840"/>
      <w:pgMar w:top="720" w:right="1008" w:bottom="288" w:left="1008"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8AB" w:rsidRDefault="003C08AB">
      <w:r>
        <w:separator/>
      </w:r>
    </w:p>
  </w:endnote>
  <w:endnote w:type="continuationSeparator" w:id="0">
    <w:p w:rsidR="003C08AB" w:rsidRDefault="003C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22" w:rsidRPr="00B82D22" w:rsidRDefault="00B82D22">
    <w:pPr>
      <w:pStyle w:val="Footer"/>
      <w:jc w:val="center"/>
      <w:rPr>
        <w:color w:val="auto"/>
      </w:rPr>
    </w:pPr>
    <w:r w:rsidRPr="00B82D22">
      <w:rPr>
        <w:color w:val="auto"/>
      </w:rPr>
      <w:t>PCFCA Operations Division Bylaws</w:t>
    </w:r>
    <w:r w:rsidRPr="00B82D22">
      <w:rPr>
        <w:color w:val="auto"/>
      </w:rPr>
      <w:tab/>
    </w:r>
    <w:r w:rsidRPr="00B82D22">
      <w:rPr>
        <w:color w:val="auto"/>
      </w:rPr>
      <w:tab/>
      <w:t xml:space="preserve">Page </w:t>
    </w:r>
    <w:r w:rsidRPr="00B82D22">
      <w:rPr>
        <w:color w:val="auto"/>
      </w:rPr>
      <w:fldChar w:fldCharType="begin"/>
    </w:r>
    <w:r w:rsidRPr="00B82D22">
      <w:rPr>
        <w:color w:val="auto"/>
      </w:rPr>
      <w:instrText xml:space="preserve"> PAGE  \* Arabic  \* MERGEFORMAT </w:instrText>
    </w:r>
    <w:r w:rsidRPr="00B82D22">
      <w:rPr>
        <w:color w:val="auto"/>
      </w:rPr>
      <w:fldChar w:fldCharType="separate"/>
    </w:r>
    <w:r>
      <w:rPr>
        <w:noProof/>
        <w:color w:val="auto"/>
      </w:rPr>
      <w:t>2</w:t>
    </w:r>
    <w:r w:rsidRPr="00B82D22">
      <w:rPr>
        <w:color w:val="auto"/>
      </w:rPr>
      <w:fldChar w:fldCharType="end"/>
    </w:r>
    <w:r w:rsidRPr="00B82D22">
      <w:rPr>
        <w:color w:val="auto"/>
      </w:rPr>
      <w:t xml:space="preserve"> of </w:t>
    </w:r>
    <w:r w:rsidRPr="00B82D22">
      <w:rPr>
        <w:color w:val="auto"/>
      </w:rPr>
      <w:fldChar w:fldCharType="begin"/>
    </w:r>
    <w:r w:rsidRPr="00B82D22">
      <w:rPr>
        <w:color w:val="auto"/>
      </w:rPr>
      <w:instrText xml:space="preserve"> NUMPAGES  \* Arabic  \* MERGEFORMAT </w:instrText>
    </w:r>
    <w:r w:rsidRPr="00B82D22">
      <w:rPr>
        <w:color w:val="auto"/>
      </w:rPr>
      <w:fldChar w:fldCharType="separate"/>
    </w:r>
    <w:r>
      <w:rPr>
        <w:noProof/>
        <w:color w:val="auto"/>
      </w:rPr>
      <w:t>3</w:t>
    </w:r>
    <w:r w:rsidRPr="00B82D22">
      <w:rPr>
        <w:color w:val="auto"/>
      </w:rPr>
      <w:fldChar w:fldCharType="end"/>
    </w:r>
  </w:p>
  <w:p w:rsidR="00B05A16" w:rsidRDefault="00B05A1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8AB" w:rsidRDefault="003C08AB">
      <w:r>
        <w:separator/>
      </w:r>
    </w:p>
  </w:footnote>
  <w:footnote w:type="continuationSeparator" w:id="0">
    <w:p w:rsidR="003C08AB" w:rsidRDefault="003C0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94741"/>
    <w:multiLevelType w:val="hybridMultilevel"/>
    <w:tmpl w:val="D46492C2"/>
    <w:lvl w:ilvl="0" w:tplc="1080547E">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04"/>
    <w:rsid w:val="000310D1"/>
    <w:rsid w:val="00141443"/>
    <w:rsid w:val="0015178F"/>
    <w:rsid w:val="002701FE"/>
    <w:rsid w:val="00284FB0"/>
    <w:rsid w:val="002D241F"/>
    <w:rsid w:val="002E1EB4"/>
    <w:rsid w:val="002E5B1C"/>
    <w:rsid w:val="003113AD"/>
    <w:rsid w:val="003345E4"/>
    <w:rsid w:val="00341FD3"/>
    <w:rsid w:val="003700B9"/>
    <w:rsid w:val="00381635"/>
    <w:rsid w:val="003C08AB"/>
    <w:rsid w:val="003C6D4E"/>
    <w:rsid w:val="004424AA"/>
    <w:rsid w:val="00480A67"/>
    <w:rsid w:val="0048356A"/>
    <w:rsid w:val="004E4E30"/>
    <w:rsid w:val="004F6736"/>
    <w:rsid w:val="00507CD3"/>
    <w:rsid w:val="00511C41"/>
    <w:rsid w:val="005A741D"/>
    <w:rsid w:val="00635D95"/>
    <w:rsid w:val="0065456A"/>
    <w:rsid w:val="006B3D8C"/>
    <w:rsid w:val="00703B04"/>
    <w:rsid w:val="0091582C"/>
    <w:rsid w:val="00950949"/>
    <w:rsid w:val="00950EF7"/>
    <w:rsid w:val="009930E5"/>
    <w:rsid w:val="009A036B"/>
    <w:rsid w:val="009D5959"/>
    <w:rsid w:val="00A13050"/>
    <w:rsid w:val="00A52FE4"/>
    <w:rsid w:val="00A579E2"/>
    <w:rsid w:val="00A71022"/>
    <w:rsid w:val="00AA6068"/>
    <w:rsid w:val="00AF2044"/>
    <w:rsid w:val="00B05A16"/>
    <w:rsid w:val="00B4742B"/>
    <w:rsid w:val="00B82D22"/>
    <w:rsid w:val="00B953CC"/>
    <w:rsid w:val="00C0313F"/>
    <w:rsid w:val="00CE63A3"/>
    <w:rsid w:val="00D12C34"/>
    <w:rsid w:val="00D32A3B"/>
    <w:rsid w:val="00D340B6"/>
    <w:rsid w:val="00D41D08"/>
    <w:rsid w:val="00D62BFD"/>
    <w:rsid w:val="00EA5383"/>
    <w:rsid w:val="00ED7D0C"/>
    <w:rsid w:val="00F234C2"/>
    <w:rsid w:val="00F364A0"/>
    <w:rsid w:val="00FB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A6F492-5046-4A98-A835-41CB2667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43"/>
    <w:pPr>
      <w:autoSpaceDE w:val="0"/>
      <w:autoSpaceDN w:val="0"/>
      <w:spacing w:after="0" w:line="240" w:lineRule="auto"/>
    </w:pPr>
    <w:rPr>
      <w:rFonts w:ascii="Arial" w:hAnsi="Arial" w:cs="Arial"/>
      <w:color w:val="8000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1443"/>
    <w:pPr>
      <w:tabs>
        <w:tab w:val="center" w:pos="4320"/>
        <w:tab w:val="right" w:pos="8640"/>
      </w:tabs>
    </w:pPr>
  </w:style>
  <w:style w:type="character" w:customStyle="1" w:styleId="FooterChar">
    <w:name w:val="Footer Char"/>
    <w:basedOn w:val="DefaultParagraphFont"/>
    <w:link w:val="Footer"/>
    <w:uiPriority w:val="99"/>
    <w:locked/>
    <w:rsid w:val="00141443"/>
    <w:rPr>
      <w:rFonts w:ascii="Arial" w:hAnsi="Arial" w:cs="Arial"/>
      <w:color w:val="800080"/>
      <w:sz w:val="26"/>
      <w:szCs w:val="26"/>
    </w:rPr>
  </w:style>
  <w:style w:type="paragraph" w:styleId="Header">
    <w:name w:val="header"/>
    <w:basedOn w:val="Normal"/>
    <w:link w:val="HeaderChar"/>
    <w:uiPriority w:val="99"/>
    <w:rsid w:val="00141443"/>
    <w:pPr>
      <w:tabs>
        <w:tab w:val="center" w:pos="4320"/>
        <w:tab w:val="right" w:pos="8640"/>
      </w:tabs>
    </w:pPr>
  </w:style>
  <w:style w:type="character" w:customStyle="1" w:styleId="HeaderChar">
    <w:name w:val="Header Char"/>
    <w:basedOn w:val="DefaultParagraphFont"/>
    <w:link w:val="Header"/>
    <w:uiPriority w:val="99"/>
    <w:semiHidden/>
    <w:locked/>
    <w:rsid w:val="00141443"/>
    <w:rPr>
      <w:rFonts w:ascii="Arial" w:hAnsi="Arial" w:cs="Arial"/>
      <w:color w:val="800080"/>
      <w:sz w:val="26"/>
      <w:szCs w:val="26"/>
    </w:rPr>
  </w:style>
  <w:style w:type="paragraph" w:styleId="BodyText">
    <w:name w:val="Body Text"/>
    <w:basedOn w:val="Normal"/>
    <w:link w:val="BodyTextChar"/>
    <w:uiPriority w:val="99"/>
    <w:rsid w:val="00141443"/>
    <w:pPr>
      <w:jc w:val="both"/>
    </w:pPr>
    <w:rPr>
      <w:b/>
      <w:bCs/>
      <w:i/>
      <w:iCs/>
      <w:sz w:val="32"/>
      <w:szCs w:val="32"/>
    </w:rPr>
  </w:style>
  <w:style w:type="character" w:customStyle="1" w:styleId="BodyTextChar">
    <w:name w:val="Body Text Char"/>
    <w:basedOn w:val="DefaultParagraphFont"/>
    <w:link w:val="BodyText"/>
    <w:uiPriority w:val="99"/>
    <w:semiHidden/>
    <w:locked/>
    <w:rsid w:val="00141443"/>
    <w:rPr>
      <w:rFonts w:ascii="Arial" w:hAnsi="Arial" w:cs="Arial"/>
      <w:color w:val="800080"/>
      <w:sz w:val="26"/>
      <w:szCs w:val="26"/>
    </w:rPr>
  </w:style>
  <w:style w:type="paragraph" w:styleId="BalloonText">
    <w:name w:val="Balloon Text"/>
    <w:basedOn w:val="Normal"/>
    <w:link w:val="BalloonTextChar"/>
    <w:uiPriority w:val="99"/>
    <w:semiHidden/>
    <w:unhideWhenUsed/>
    <w:rsid w:val="00341FD3"/>
    <w:rPr>
      <w:rFonts w:ascii="Tahoma" w:hAnsi="Tahoma" w:cs="Tahoma"/>
      <w:sz w:val="16"/>
      <w:szCs w:val="16"/>
    </w:rPr>
  </w:style>
  <w:style w:type="character" w:customStyle="1" w:styleId="BalloonTextChar">
    <w:name w:val="Balloon Text Char"/>
    <w:basedOn w:val="DefaultParagraphFont"/>
    <w:link w:val="BalloonText"/>
    <w:uiPriority w:val="99"/>
    <w:semiHidden/>
    <w:rsid w:val="00341FD3"/>
    <w:rPr>
      <w:rFonts w:ascii="Tahoma" w:hAnsi="Tahoma" w:cs="Tahoma"/>
      <w:color w:val="8000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5FA6E-4A66-4C1D-A77C-212137D3D77E}"/>
</file>

<file path=customXml/itemProps2.xml><?xml version="1.0" encoding="utf-8"?>
<ds:datastoreItem xmlns:ds="http://schemas.openxmlformats.org/officeDocument/2006/customXml" ds:itemID="{4B23DA9F-5124-4740-9E58-402264287830}"/>
</file>

<file path=customXml/itemProps3.xml><?xml version="1.0" encoding="utf-8"?>
<ds:datastoreItem xmlns:ds="http://schemas.openxmlformats.org/officeDocument/2006/customXml" ds:itemID="{C6E59379-F230-483C-A6D6-C511A1E8B753}"/>
</file>

<file path=customXml/itemProps4.xml><?xml version="1.0" encoding="utf-8"?>
<ds:datastoreItem xmlns:ds="http://schemas.openxmlformats.org/officeDocument/2006/customXml" ds:itemID="{4C3D0022-55FC-4161-A72B-313EFE093713}"/>
</file>

<file path=docProps/app.xml><?xml version="1.0" encoding="utf-8"?>
<Properties xmlns="http://schemas.openxmlformats.org/officeDocument/2006/extended-properties" xmlns:vt="http://schemas.openxmlformats.org/officeDocument/2006/docPropsVTypes">
  <Template>Normal.dotm</Template>
  <TotalTime>7</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WHATCOM COUNTY FIRE TRAINING DIVISION</vt:lpstr>
    </vt:vector>
  </TitlesOfParts>
  <Company>Central Pierce Fire &amp; Rescue</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WHATCOM COUNTY FIRE TRAINING DIVISION</dc:title>
  <dc:creator>Staff</dc:creator>
  <cp:lastModifiedBy>Denise Menge</cp:lastModifiedBy>
  <cp:revision>6</cp:revision>
  <cp:lastPrinted>2014-03-24T22:11:00Z</cp:lastPrinted>
  <dcterms:created xsi:type="dcterms:W3CDTF">2014-03-24T22:12:00Z</dcterms:created>
  <dcterms:modified xsi:type="dcterms:W3CDTF">2014-04-18T20:18:00Z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